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0FD3" w14:textId="77777777" w:rsidR="00AA64CC" w:rsidRPr="00AA64CC" w:rsidRDefault="00AA64CC" w:rsidP="00AA64CC">
      <w:r w:rsidRPr="00AA64CC">
        <w:rPr>
          <w:b/>
          <w:bCs/>
        </w:rPr>
        <w:t>ANNEXURE A</w:t>
      </w:r>
      <w:r w:rsidRPr="00AA64CC">
        <w:t> </w:t>
      </w:r>
    </w:p>
    <w:p w14:paraId="6F67B863" w14:textId="77777777" w:rsidR="00AA64CC" w:rsidRPr="00AA64CC" w:rsidRDefault="00AA64CC" w:rsidP="00AA64CC">
      <w:r w:rsidRPr="00AA64CC">
        <w:rPr>
          <w:b/>
          <w:bCs/>
        </w:rPr>
        <w:t> </w:t>
      </w:r>
      <w:r w:rsidRPr="00AA64CC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4513"/>
      </w:tblGrid>
      <w:tr w:rsidR="00AA64CC" w:rsidRPr="00AA64CC" w14:paraId="6E30F304" w14:textId="77777777" w:rsidTr="00AA64CC">
        <w:trPr>
          <w:trHeight w:val="300"/>
        </w:trPr>
        <w:tc>
          <w:tcPr>
            <w:tcW w:w="4500" w:type="dxa"/>
            <w:tcBorders>
              <w:top w:val="single" w:sz="6" w:space="0" w:color="ED7D31"/>
              <w:left w:val="single" w:sz="6" w:space="0" w:color="ED7D31"/>
              <w:bottom w:val="nil"/>
              <w:right w:val="nil"/>
            </w:tcBorders>
            <w:shd w:val="clear" w:color="auto" w:fill="ED7D31"/>
            <w:hideMark/>
          </w:tcPr>
          <w:p w14:paraId="7919AAA5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DESCRIPTION </w:t>
            </w: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nil"/>
              <w:right w:val="single" w:sz="6" w:space="0" w:color="ED7D31"/>
            </w:tcBorders>
            <w:shd w:val="clear" w:color="auto" w:fill="ED7D31"/>
            <w:hideMark/>
          </w:tcPr>
          <w:p w14:paraId="68B47672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REQUIREMENTS  </w:t>
            </w:r>
          </w:p>
        </w:tc>
      </w:tr>
      <w:tr w:rsidR="00AA64CC" w:rsidRPr="00AA64CC" w14:paraId="64CE2AF3" w14:textId="77777777" w:rsidTr="00AA64CC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C000"/>
            <w:vAlign w:val="center"/>
            <w:hideMark/>
          </w:tcPr>
          <w:p w14:paraId="66E7C71A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SOUND </w:t>
            </w:r>
          </w:p>
        </w:tc>
      </w:tr>
      <w:tr w:rsidR="00AA64CC" w:rsidRPr="00AA64CC" w14:paraId="0295DD86" w14:textId="77777777" w:rsidTr="00AA64CC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5452ABCE" w14:textId="77777777" w:rsidR="00AA64CC" w:rsidRPr="00AA64CC" w:rsidRDefault="00AA64CC" w:rsidP="00AA64CC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AA64CC">
              <w:rPr>
                <w:b/>
                <w:bCs/>
              </w:rPr>
              <w:t>MAXIMUM SOUND LEVELS </w:t>
            </w:r>
          </w:p>
        </w:tc>
      </w:tr>
      <w:tr w:rsidR="00AA64CC" w:rsidRPr="00AA64CC" w14:paraId="547120CC" w14:textId="77777777" w:rsidTr="00AA64CC">
        <w:trPr>
          <w:trHeight w:val="300"/>
        </w:trPr>
        <w:tc>
          <w:tcPr>
            <w:tcW w:w="4500" w:type="dxa"/>
            <w:vMerge w:val="restart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FFFF"/>
            <w:vAlign w:val="center"/>
            <w:hideMark/>
          </w:tcPr>
          <w:p w14:paraId="4A600F6F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Noise level requirements </w:t>
            </w: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623CE02E" w14:textId="77777777" w:rsidR="00AA64CC" w:rsidRPr="00AA64CC" w:rsidRDefault="00AA64CC" w:rsidP="00AA64CC">
            <w:r w:rsidRPr="00AA64CC">
              <w:t>To be met when operating ERG Controls </w:t>
            </w:r>
          </w:p>
        </w:tc>
      </w:tr>
      <w:tr w:rsidR="00AA64CC" w:rsidRPr="00AA64CC" w14:paraId="09696271" w14:textId="77777777" w:rsidTr="00AA64CC">
        <w:trPr>
          <w:trHeight w:val="300"/>
        </w:trPr>
        <w:tc>
          <w:tcPr>
            <w:tcW w:w="0" w:type="auto"/>
            <w:vMerge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auto"/>
            <w:vAlign w:val="center"/>
            <w:hideMark/>
          </w:tcPr>
          <w:p w14:paraId="13041505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1EA70B4E" w14:textId="77777777" w:rsidR="00AA64CC" w:rsidRPr="00AA64CC" w:rsidRDefault="00AA64CC" w:rsidP="00AA64CC">
            <w:r w:rsidRPr="00AA64CC">
              <w:t>Including when the control door panel is open </w:t>
            </w:r>
          </w:p>
        </w:tc>
      </w:tr>
      <w:tr w:rsidR="00AA64CC" w:rsidRPr="00AA64CC" w14:paraId="2956A0BC" w14:textId="77777777" w:rsidTr="00AA64CC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92D050"/>
            <w:hideMark/>
          </w:tcPr>
          <w:p w14:paraId="2AF237E2" w14:textId="77777777" w:rsidR="00AA64CC" w:rsidRPr="00AA64CC" w:rsidRDefault="00AA64CC" w:rsidP="00AA64CC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AA64CC">
              <w:rPr>
                <w:b/>
                <w:bCs/>
              </w:rPr>
              <w:t>TESTING AND STANDARDS </w:t>
            </w:r>
          </w:p>
        </w:tc>
      </w:tr>
      <w:tr w:rsidR="00AA64CC" w:rsidRPr="00AA64CC" w14:paraId="07DDE130" w14:textId="77777777" w:rsidTr="00AA64CC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118A5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Noise measurements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56FB75AA" w14:textId="77777777" w:rsidR="00AA64CC" w:rsidRPr="00AA64CC" w:rsidRDefault="00AA64CC" w:rsidP="00AA64CC">
            <w:r w:rsidRPr="00AA64CC">
              <w:t>To be conducted as part of performance tests </w:t>
            </w:r>
          </w:p>
        </w:tc>
      </w:tr>
      <w:tr w:rsidR="00AA64CC" w:rsidRPr="00AA64CC" w14:paraId="5BC98CA7" w14:textId="77777777" w:rsidTr="00AA64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AD86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4251EBA2" w14:textId="77777777" w:rsidR="00AA64CC" w:rsidRPr="00AA64CC" w:rsidRDefault="00AA64CC" w:rsidP="00AA64CC">
            <w:r w:rsidRPr="00AA64CC">
              <w:t>Relevant with standards </w:t>
            </w:r>
          </w:p>
        </w:tc>
      </w:tr>
      <w:tr w:rsidR="00AA64CC" w:rsidRPr="00AA64CC" w14:paraId="52543523" w14:textId="77777777" w:rsidTr="00AA64CC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25C499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Background Noise and Reflections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69F40AEE" w14:textId="77777777" w:rsidR="00AA64CC" w:rsidRPr="00AA64CC" w:rsidRDefault="00AA64CC" w:rsidP="00AA64CC">
            <w:r w:rsidRPr="00AA64CC">
              <w:t>Shall be corrected during testing </w:t>
            </w:r>
          </w:p>
        </w:tc>
      </w:tr>
      <w:tr w:rsidR="00AA64CC" w:rsidRPr="00AA64CC" w14:paraId="6A3B2B40" w14:textId="77777777" w:rsidTr="00AA64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7500B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79165EAE" w14:textId="77777777" w:rsidR="00AA64CC" w:rsidRPr="00AA64CC" w:rsidRDefault="00AA64CC" w:rsidP="00AA64CC">
            <w:r w:rsidRPr="00AA64CC">
              <w:t>Corrected mean value shall be compared against specified guaranteed sound pressure level. </w:t>
            </w:r>
          </w:p>
        </w:tc>
      </w:tr>
      <w:tr w:rsidR="00AA64CC" w:rsidRPr="00AA64CC" w14:paraId="75D77581" w14:textId="77777777" w:rsidTr="00AA64CC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92D050"/>
            <w:hideMark/>
          </w:tcPr>
          <w:p w14:paraId="7AF721C5" w14:textId="77777777" w:rsidR="00AA64CC" w:rsidRPr="00AA64CC" w:rsidRDefault="00AA64CC" w:rsidP="00AA64CC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AA64CC">
              <w:rPr>
                <w:b/>
                <w:bCs/>
              </w:rPr>
              <w:t>NON-COMPLIANCE MITIGATION </w:t>
            </w:r>
          </w:p>
        </w:tc>
      </w:tr>
      <w:tr w:rsidR="00AA64CC" w:rsidRPr="00AA64CC" w14:paraId="1AB7F136" w14:textId="77777777" w:rsidTr="00AA64CC">
        <w:trPr>
          <w:trHeight w:val="300"/>
        </w:trPr>
        <w:tc>
          <w:tcPr>
            <w:tcW w:w="4500" w:type="dxa"/>
            <w:vMerge w:val="restart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FFFF"/>
            <w:vAlign w:val="center"/>
            <w:hideMark/>
          </w:tcPr>
          <w:p w14:paraId="65C3C847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If Noise level exceeds specified limits </w:t>
            </w: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22E733B8" w14:textId="77777777" w:rsidR="00AA64CC" w:rsidRPr="00AA64CC" w:rsidRDefault="00AA64CC" w:rsidP="00AA64CC">
            <w:r w:rsidRPr="00AA64CC">
              <w:t>Contractor shall make necessary modification </w:t>
            </w:r>
          </w:p>
        </w:tc>
      </w:tr>
      <w:tr w:rsidR="00AA64CC" w:rsidRPr="00AA64CC" w14:paraId="328C5F54" w14:textId="77777777" w:rsidTr="00AA64CC">
        <w:trPr>
          <w:trHeight w:val="300"/>
        </w:trPr>
        <w:tc>
          <w:tcPr>
            <w:tcW w:w="0" w:type="auto"/>
            <w:vMerge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auto"/>
            <w:vAlign w:val="center"/>
            <w:hideMark/>
          </w:tcPr>
          <w:p w14:paraId="1DAD7684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22A86DE3" w14:textId="77777777" w:rsidR="00AA64CC" w:rsidRPr="00AA64CC" w:rsidRDefault="00AA64CC" w:rsidP="00AA64CC">
            <w:r w:rsidRPr="00AA64CC">
              <w:t>Provide additional sound attenuation measures </w:t>
            </w:r>
          </w:p>
        </w:tc>
      </w:tr>
      <w:tr w:rsidR="00AA64CC" w:rsidRPr="00AA64CC" w14:paraId="6B60721A" w14:textId="77777777" w:rsidTr="00AA64CC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92D050"/>
            <w:hideMark/>
          </w:tcPr>
          <w:p w14:paraId="4E31E664" w14:textId="77777777" w:rsidR="00AA64CC" w:rsidRPr="00AA64CC" w:rsidRDefault="00AA64CC" w:rsidP="00AA64CC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AA64CC">
              <w:rPr>
                <w:b/>
                <w:bCs/>
              </w:rPr>
              <w:t>DESIGN CALCULATIONS </w:t>
            </w:r>
          </w:p>
        </w:tc>
      </w:tr>
      <w:tr w:rsidR="00AA64CC" w:rsidRPr="00AA64CC" w14:paraId="36340E3B" w14:textId="77777777" w:rsidTr="00AA64CC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063F3C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Sound level calculations for generator under full load – Measurement points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00B4E14E" w14:textId="77777777" w:rsidR="00AA64CC" w:rsidRPr="00AA64CC" w:rsidRDefault="00AA64CC" w:rsidP="00AA64CC">
            <w:r w:rsidRPr="00AA64CC">
              <w:t>7 meters from the generator's surface, at 8 equidistant points around the ERG. </w:t>
            </w:r>
          </w:p>
        </w:tc>
      </w:tr>
      <w:tr w:rsidR="00AA64CC" w:rsidRPr="00AA64CC" w14:paraId="585B6E45" w14:textId="77777777" w:rsidTr="00AA64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2BD50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17F556C5" w14:textId="77777777" w:rsidR="00AA64CC" w:rsidRPr="00AA64CC" w:rsidRDefault="00AA64CC" w:rsidP="00AA64CC">
            <w:r w:rsidRPr="00AA64CC">
              <w:t>1.5 meters from the generator's surface, at 8 equidistant points around the </w:t>
            </w:r>
          </w:p>
          <w:p w14:paraId="3A0E7997" w14:textId="77777777" w:rsidR="00AA64CC" w:rsidRPr="00AA64CC" w:rsidRDefault="00AA64CC" w:rsidP="00AA64CC">
            <w:r w:rsidRPr="00AA64CC">
              <w:t>ERG. </w:t>
            </w:r>
          </w:p>
        </w:tc>
      </w:tr>
      <w:tr w:rsidR="00AA64CC" w:rsidRPr="00AA64CC" w14:paraId="2845863A" w14:textId="77777777" w:rsidTr="00AA64CC">
        <w:trPr>
          <w:trHeight w:val="300"/>
        </w:trPr>
        <w:tc>
          <w:tcPr>
            <w:tcW w:w="4500" w:type="dxa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A233CB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ERG Alarm Requirements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57A9CDB5" w14:textId="77777777" w:rsidR="00AA64CC" w:rsidRPr="00AA64CC" w:rsidRDefault="00AA64CC" w:rsidP="00AA64CC">
            <w:r w:rsidRPr="00AA64CC">
              <w:t>Must effectively operate without producing any audible noise. </w:t>
            </w:r>
          </w:p>
        </w:tc>
      </w:tr>
      <w:tr w:rsidR="00AA64CC" w:rsidRPr="00AA64CC" w14:paraId="0D6E1D93" w14:textId="77777777" w:rsidTr="00AA64CC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C000"/>
            <w:vAlign w:val="center"/>
            <w:hideMark/>
          </w:tcPr>
          <w:p w14:paraId="0E3B2103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AIR </w:t>
            </w:r>
          </w:p>
        </w:tc>
      </w:tr>
      <w:tr w:rsidR="00AA64CC" w:rsidRPr="00AA64CC" w14:paraId="19BE6F79" w14:textId="77777777" w:rsidTr="00AA64CC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92D050"/>
            <w:hideMark/>
          </w:tcPr>
          <w:p w14:paraId="54714DB1" w14:textId="77777777" w:rsidR="00AA64CC" w:rsidRPr="00AA64CC" w:rsidRDefault="00AA64CC" w:rsidP="00AA64CC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AA64CC">
              <w:rPr>
                <w:b/>
                <w:bCs/>
              </w:rPr>
              <w:t>AIR QUALITY AND EMISSIONS </w:t>
            </w:r>
          </w:p>
        </w:tc>
      </w:tr>
      <w:tr w:rsidR="00AA64CC" w:rsidRPr="00AA64CC" w14:paraId="0853450E" w14:textId="77777777" w:rsidTr="00AA64CC">
        <w:trPr>
          <w:trHeight w:val="300"/>
        </w:trPr>
        <w:tc>
          <w:tcPr>
            <w:tcW w:w="4500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FFFF"/>
            <w:vAlign w:val="center"/>
            <w:hideMark/>
          </w:tcPr>
          <w:p w14:paraId="39C72536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From ERGs </w:t>
            </w: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27EB618F" w14:textId="77777777" w:rsidR="00AA64CC" w:rsidRPr="00AA64CC" w:rsidRDefault="00AA64CC" w:rsidP="00AA64CC">
            <w:r w:rsidRPr="00AA64CC">
              <w:t>Shall be in accordance with all relevant regulatory </w:t>
            </w:r>
          </w:p>
          <w:p w14:paraId="0C0A75BB" w14:textId="77777777" w:rsidR="00AA64CC" w:rsidRPr="00AA64CC" w:rsidRDefault="00AA64CC" w:rsidP="00AA64CC">
            <w:r w:rsidRPr="00AA64CC">
              <w:t>requirements and Australian Standards </w:t>
            </w:r>
          </w:p>
        </w:tc>
      </w:tr>
      <w:tr w:rsidR="00AA64CC" w:rsidRPr="00AA64CC" w14:paraId="6A4EE484" w14:textId="77777777" w:rsidTr="00AA64CC">
        <w:trPr>
          <w:trHeight w:val="300"/>
        </w:trPr>
        <w:tc>
          <w:tcPr>
            <w:tcW w:w="4500" w:type="dxa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CCD73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lastRenderedPageBreak/>
              <w:t>For Each type of ERG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1DB2AACB" w14:textId="77777777" w:rsidR="00AA64CC" w:rsidRPr="00AA64CC" w:rsidRDefault="00AA64CC" w:rsidP="00AA64CC">
            <w:r w:rsidRPr="00AA64CC">
              <w:t>Contractor must provide the emission levels listed within the vendor schedules for each ERG variant offered. </w:t>
            </w:r>
          </w:p>
        </w:tc>
      </w:tr>
      <w:tr w:rsidR="00AA64CC" w:rsidRPr="00AA64CC" w14:paraId="24ABAAD2" w14:textId="77777777" w:rsidTr="00AA64CC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C000"/>
            <w:vAlign w:val="center"/>
            <w:hideMark/>
          </w:tcPr>
          <w:p w14:paraId="6FA193B0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ELECTROMAGNETIC </w:t>
            </w:r>
          </w:p>
        </w:tc>
      </w:tr>
      <w:tr w:rsidR="00AA64CC" w:rsidRPr="00AA64CC" w14:paraId="3DFFADD0" w14:textId="77777777" w:rsidTr="00AA64CC">
        <w:trPr>
          <w:trHeight w:val="300"/>
        </w:trPr>
        <w:tc>
          <w:tcPr>
            <w:tcW w:w="4500" w:type="dxa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C4F2B5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Electromagnetic emissions from ERGs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66A00156" w14:textId="77777777" w:rsidR="00AA64CC" w:rsidRPr="00AA64CC" w:rsidRDefault="00AA64CC" w:rsidP="00AA64CC">
            <w:r w:rsidRPr="00AA64CC">
              <w:t>Shall not exceed the limits specified in IEC </w:t>
            </w:r>
          </w:p>
          <w:p w14:paraId="23603C8D" w14:textId="77777777" w:rsidR="00AA64CC" w:rsidRPr="00AA64CC" w:rsidRDefault="00AA64CC" w:rsidP="00AA64CC">
            <w:r w:rsidRPr="00AA64CC">
              <w:t>61000.6.3 for residential, commercial and light industrial areas. </w:t>
            </w:r>
          </w:p>
        </w:tc>
      </w:tr>
      <w:tr w:rsidR="00AA64CC" w:rsidRPr="00AA64CC" w14:paraId="5A6B0A94" w14:textId="77777777" w:rsidTr="00AA64CC">
        <w:trPr>
          <w:trHeight w:val="300"/>
        </w:trPr>
        <w:tc>
          <w:tcPr>
            <w:tcW w:w="4500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FFFF"/>
            <w:vAlign w:val="center"/>
            <w:hideMark/>
          </w:tcPr>
          <w:p w14:paraId="14BBCE12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ERG to comply with </w:t>
            </w: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03DD4349" w14:textId="77777777" w:rsidR="00AA64CC" w:rsidRPr="00AA64CC" w:rsidRDefault="00AA64CC" w:rsidP="00AA64CC">
            <w:r w:rsidRPr="00AA64CC">
              <w:t>Australian Communication Authority requirements with respect to electromagnetic compatibility. </w:t>
            </w:r>
          </w:p>
        </w:tc>
      </w:tr>
      <w:tr w:rsidR="00AA64CC" w:rsidRPr="00AA64CC" w14:paraId="308984C2" w14:textId="77777777" w:rsidTr="00AA64CC">
        <w:trPr>
          <w:trHeight w:val="300"/>
        </w:trPr>
        <w:tc>
          <w:tcPr>
            <w:tcW w:w="4500" w:type="dxa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81BF68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ERGs to be immune to electromagnetic interference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2798EB59" w14:textId="77777777" w:rsidR="00AA64CC" w:rsidRPr="00AA64CC" w:rsidRDefault="00AA64CC" w:rsidP="00AA64CC">
            <w:r w:rsidRPr="00AA64CC">
              <w:t>As per the limits specified in IEC 61000.6.2 for industrial areas </w:t>
            </w:r>
          </w:p>
        </w:tc>
      </w:tr>
      <w:tr w:rsidR="00AA64CC" w:rsidRPr="00AA64CC" w14:paraId="4E21F39E" w14:textId="77777777" w:rsidTr="00AA64CC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C000"/>
            <w:vAlign w:val="center"/>
            <w:hideMark/>
          </w:tcPr>
          <w:p w14:paraId="26B6CEA2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VIBRATIONS </w:t>
            </w:r>
          </w:p>
        </w:tc>
      </w:tr>
      <w:tr w:rsidR="00AA64CC" w:rsidRPr="00AA64CC" w14:paraId="7E3B7CBE" w14:textId="77777777" w:rsidTr="00AA64CC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8BDB47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Vibration levels from ERGs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1B67F555" w14:textId="77777777" w:rsidR="00AA64CC" w:rsidRPr="00AA64CC" w:rsidRDefault="00AA64CC" w:rsidP="00AA64CC">
            <w:r w:rsidRPr="00AA64CC">
              <w:t>Shall not be more than ‘Value 1’ levels </w:t>
            </w:r>
          </w:p>
        </w:tc>
      </w:tr>
      <w:tr w:rsidR="00AA64CC" w:rsidRPr="00AA64CC" w14:paraId="653BE8F0" w14:textId="77777777" w:rsidTr="00AA64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D6E13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28E49BDB" w14:textId="77777777" w:rsidR="00AA64CC" w:rsidRPr="00AA64CC" w:rsidRDefault="00AA64CC" w:rsidP="00AA64CC">
            <w:r w:rsidRPr="00AA64CC">
              <w:t>In accordance with ISO 8528-9 Table C1 with respect to displacement, velocity and acceleration. </w:t>
            </w:r>
          </w:p>
        </w:tc>
      </w:tr>
      <w:tr w:rsidR="00AA64CC" w:rsidRPr="00AA64CC" w14:paraId="0BCD1470" w14:textId="77777777" w:rsidTr="00AA64CC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FFC000"/>
            <w:vAlign w:val="center"/>
            <w:hideMark/>
          </w:tcPr>
          <w:p w14:paraId="46642ADC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COMMUNICATIONS AND CONTROL </w:t>
            </w:r>
          </w:p>
        </w:tc>
      </w:tr>
      <w:tr w:rsidR="00AA64CC" w:rsidRPr="00AA64CC" w14:paraId="5406C83C" w14:textId="77777777" w:rsidTr="00AA64CC">
        <w:trPr>
          <w:trHeight w:val="300"/>
        </w:trPr>
        <w:tc>
          <w:tcPr>
            <w:tcW w:w="4500" w:type="dxa"/>
            <w:vMerge w:val="restart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FFFF"/>
            <w:vAlign w:val="center"/>
            <w:hideMark/>
          </w:tcPr>
          <w:p w14:paraId="5595D059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SCADA System functionality </w:t>
            </w: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6F66C0FE" w14:textId="77777777" w:rsidR="00AA64CC" w:rsidRPr="00AA64CC" w:rsidRDefault="00AA64CC" w:rsidP="00AA64CC">
            <w:r w:rsidRPr="00AA64CC">
              <w:t>The SCADA system shall enable remote control and monitoring of both single and multiple ERGs </w:t>
            </w:r>
          </w:p>
        </w:tc>
      </w:tr>
      <w:tr w:rsidR="00AA64CC" w:rsidRPr="00AA64CC" w14:paraId="5D389191" w14:textId="77777777" w:rsidTr="00AA64CC">
        <w:trPr>
          <w:trHeight w:val="300"/>
        </w:trPr>
        <w:tc>
          <w:tcPr>
            <w:tcW w:w="0" w:type="auto"/>
            <w:vMerge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auto"/>
            <w:vAlign w:val="center"/>
            <w:hideMark/>
          </w:tcPr>
          <w:p w14:paraId="233C784C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61DFAE8F" w14:textId="77777777" w:rsidR="00AA64CC" w:rsidRPr="00AA64CC" w:rsidRDefault="00AA64CC" w:rsidP="00AA64CC">
            <w:r w:rsidRPr="00AA64CC">
              <w:t>Ensure seamless integration with the principal’s existing control systems. </w:t>
            </w:r>
          </w:p>
        </w:tc>
      </w:tr>
      <w:tr w:rsidR="00AA64CC" w:rsidRPr="00AA64CC" w14:paraId="56BE3613" w14:textId="77777777" w:rsidTr="00AA64CC">
        <w:trPr>
          <w:trHeight w:val="300"/>
        </w:trPr>
        <w:tc>
          <w:tcPr>
            <w:tcW w:w="0" w:type="auto"/>
            <w:vMerge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auto"/>
            <w:vAlign w:val="center"/>
            <w:hideMark/>
          </w:tcPr>
          <w:p w14:paraId="5E355DE9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4060A59C" w14:textId="77777777" w:rsidR="00AA64CC" w:rsidRPr="00AA64CC" w:rsidRDefault="00AA64CC" w:rsidP="00AA64CC">
            <w:r w:rsidRPr="00AA64CC">
              <w:t>Contractor must provide a fully integrated system, including SCADA, and instrumentation. </w:t>
            </w:r>
          </w:p>
        </w:tc>
      </w:tr>
      <w:tr w:rsidR="00AA64CC" w:rsidRPr="00AA64CC" w14:paraId="6BE399BF" w14:textId="77777777" w:rsidTr="00AA64CC">
        <w:trPr>
          <w:trHeight w:val="300"/>
        </w:trPr>
        <w:tc>
          <w:tcPr>
            <w:tcW w:w="0" w:type="auto"/>
            <w:vMerge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auto"/>
            <w:vAlign w:val="center"/>
            <w:hideMark/>
          </w:tcPr>
          <w:p w14:paraId="5A2D6007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19C9C051" w14:textId="77777777" w:rsidR="00AA64CC" w:rsidRPr="00AA64CC" w:rsidRDefault="00AA64CC" w:rsidP="00AA64CC">
            <w:r w:rsidRPr="00AA64CC">
              <w:t xml:space="preserve">Communication medium for ERGs shall include </w:t>
            </w:r>
            <w:proofErr w:type="spellStart"/>
            <w:r w:rsidRPr="00AA64CC">
              <w:t>CANbus</w:t>
            </w:r>
            <w:proofErr w:type="spellEnd"/>
            <w:r w:rsidRPr="00AA64CC">
              <w:t xml:space="preserve"> cable and sync cable (wander lead) to ensure reliable data transmission and synchronization. </w:t>
            </w:r>
          </w:p>
        </w:tc>
      </w:tr>
      <w:tr w:rsidR="00AA64CC" w:rsidRPr="00AA64CC" w14:paraId="713C8DD0" w14:textId="77777777" w:rsidTr="00AA64CC">
        <w:trPr>
          <w:trHeight w:val="300"/>
        </w:trPr>
        <w:tc>
          <w:tcPr>
            <w:tcW w:w="4500" w:type="dxa"/>
            <w:vMerge w:val="restart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FFFF"/>
            <w:vAlign w:val="center"/>
            <w:hideMark/>
          </w:tcPr>
          <w:p w14:paraId="158E28AE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Operational Autonomy </w:t>
            </w: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09BB4B18" w14:textId="77777777" w:rsidR="00AA64CC" w:rsidRPr="00AA64CC" w:rsidRDefault="00AA64CC" w:rsidP="00AA64CC">
            <w:r w:rsidRPr="00AA64CC">
              <w:t>The SCADA system shall ensure the ERGs can operate autonomously across all load conditions and during fault recovery. </w:t>
            </w:r>
          </w:p>
        </w:tc>
      </w:tr>
      <w:tr w:rsidR="00AA64CC" w:rsidRPr="00AA64CC" w14:paraId="5EC2DA8B" w14:textId="77777777" w:rsidTr="00AA64CC">
        <w:trPr>
          <w:trHeight w:val="300"/>
        </w:trPr>
        <w:tc>
          <w:tcPr>
            <w:tcW w:w="0" w:type="auto"/>
            <w:vMerge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auto"/>
            <w:vAlign w:val="center"/>
            <w:hideMark/>
          </w:tcPr>
          <w:p w14:paraId="3B196A4F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59103B61" w14:textId="77777777" w:rsidR="00AA64CC" w:rsidRPr="00AA64CC" w:rsidRDefault="00AA64CC" w:rsidP="00AA64CC">
            <w:r w:rsidRPr="00AA64CC">
              <w:t>The system must support automatic start, shut down, and reinstatement after faults without requiring local intervention. </w:t>
            </w:r>
          </w:p>
        </w:tc>
      </w:tr>
      <w:tr w:rsidR="00AA64CC" w:rsidRPr="00AA64CC" w14:paraId="087C4BC0" w14:textId="77777777" w:rsidTr="00AA64CC">
        <w:trPr>
          <w:trHeight w:val="300"/>
        </w:trPr>
        <w:tc>
          <w:tcPr>
            <w:tcW w:w="4500" w:type="dxa"/>
            <w:vMerge w:val="restart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FFFF"/>
            <w:vAlign w:val="center"/>
            <w:hideMark/>
          </w:tcPr>
          <w:p w14:paraId="7446EC52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lastRenderedPageBreak/>
              <w:t>Functionality </w:t>
            </w: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5FE50038" w14:textId="77777777" w:rsidR="00AA64CC" w:rsidRPr="00AA64CC" w:rsidRDefault="00AA64CC" w:rsidP="00AA64CC">
            <w:r w:rsidRPr="00AA64CC">
              <w:t>The SCADA system must enable the following operations both locally and remotely: </w:t>
            </w:r>
          </w:p>
          <w:p w14:paraId="6F465D0D" w14:textId="77777777" w:rsidR="00AA64CC" w:rsidRPr="00AA64CC" w:rsidRDefault="00AA64CC" w:rsidP="00AA64CC">
            <w:r w:rsidRPr="00AA64CC">
              <w:t>(</w:t>
            </w:r>
            <w:proofErr w:type="spellStart"/>
            <w:r w:rsidRPr="00AA64CC">
              <w:t>i</w:t>
            </w:r>
            <w:proofErr w:type="spellEnd"/>
            <w:r w:rsidRPr="00AA64CC">
              <w:t>) Start/Stop the generator. </w:t>
            </w:r>
          </w:p>
          <w:p w14:paraId="796CAD76" w14:textId="77777777" w:rsidR="00AA64CC" w:rsidRPr="00AA64CC" w:rsidRDefault="00AA64CC" w:rsidP="00AA64CC">
            <w:r w:rsidRPr="00AA64CC">
              <w:t>(ii) Close/Open the generator circuit breaker. </w:t>
            </w:r>
          </w:p>
          <w:p w14:paraId="59477DE1" w14:textId="77777777" w:rsidR="00AA64CC" w:rsidRPr="00AA64CC" w:rsidRDefault="00AA64CC" w:rsidP="00AA64CC">
            <w:r w:rsidRPr="00AA64CC">
              <w:t>(iii) Fault diagnosis and reset with software confirmation for each function. </w:t>
            </w:r>
          </w:p>
          <w:p w14:paraId="26B4FDE0" w14:textId="77777777" w:rsidR="00AA64CC" w:rsidRPr="00AA64CC" w:rsidRDefault="00AA64CC" w:rsidP="00AA64CC">
            <w:r w:rsidRPr="00AA64CC">
              <w:t>(iv) Setpoint adjustment for configurable parameters. </w:t>
            </w:r>
          </w:p>
        </w:tc>
      </w:tr>
      <w:tr w:rsidR="00AA64CC" w:rsidRPr="00AA64CC" w14:paraId="44CE203D" w14:textId="77777777" w:rsidTr="00AA64CC">
        <w:trPr>
          <w:trHeight w:val="300"/>
        </w:trPr>
        <w:tc>
          <w:tcPr>
            <w:tcW w:w="0" w:type="auto"/>
            <w:vMerge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auto"/>
            <w:vAlign w:val="center"/>
            <w:hideMark/>
          </w:tcPr>
          <w:p w14:paraId="2372C245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0493896B" w14:textId="77777777" w:rsidR="00AA64CC" w:rsidRPr="00AA64CC" w:rsidRDefault="00AA64CC" w:rsidP="00AA64CC">
            <w:r w:rsidRPr="00AA64CC">
              <w:t>Remote access must provide full functionality, including but not limited to: </w:t>
            </w:r>
          </w:p>
          <w:p w14:paraId="2B0B71C3" w14:textId="77777777" w:rsidR="00AA64CC" w:rsidRPr="00AA64CC" w:rsidRDefault="00AA64CC" w:rsidP="00AA64CC">
            <w:r w:rsidRPr="00AA64CC">
              <w:t>(</w:t>
            </w:r>
            <w:proofErr w:type="spellStart"/>
            <w:r w:rsidRPr="00AA64CC">
              <w:t>i</w:t>
            </w:r>
            <w:proofErr w:type="spellEnd"/>
            <w:r w:rsidRPr="00AA64CC">
              <w:t>) Monitoring generator performance. </w:t>
            </w:r>
          </w:p>
          <w:p w14:paraId="71181FE7" w14:textId="77777777" w:rsidR="00AA64CC" w:rsidRPr="00AA64CC" w:rsidRDefault="00AA64CC" w:rsidP="00AA64CC">
            <w:r w:rsidRPr="00AA64CC">
              <w:t>(ii) Adjusting control parameters. </w:t>
            </w:r>
          </w:p>
          <w:p w14:paraId="458CC77F" w14:textId="77777777" w:rsidR="00AA64CC" w:rsidRPr="00AA64CC" w:rsidRDefault="00AA64CC" w:rsidP="00AA64CC">
            <w:r w:rsidRPr="00AA64CC">
              <w:t>(iii) Initiating fault diagnostics and resetting alarms. </w:t>
            </w:r>
          </w:p>
        </w:tc>
      </w:tr>
      <w:tr w:rsidR="00AA64CC" w:rsidRPr="00AA64CC" w14:paraId="5AB82A03" w14:textId="77777777" w:rsidTr="00AA64CC">
        <w:trPr>
          <w:trHeight w:val="300"/>
        </w:trPr>
        <w:tc>
          <w:tcPr>
            <w:tcW w:w="4500" w:type="dxa"/>
            <w:vMerge w:val="restart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FFFF"/>
            <w:vAlign w:val="center"/>
            <w:hideMark/>
          </w:tcPr>
          <w:p w14:paraId="32B79A7B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Alarm System and notification </w:t>
            </w: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48AE1DC0" w14:textId="77777777" w:rsidR="00AA64CC" w:rsidRPr="00AA64CC" w:rsidRDefault="00AA64CC" w:rsidP="00AA64CC">
            <w:r w:rsidRPr="00AA64CC">
              <w:t>Alarm indicators must </w:t>
            </w:r>
            <w:r w:rsidRPr="00AA64CC">
              <w:br/>
              <w:t>(</w:t>
            </w:r>
            <w:proofErr w:type="spellStart"/>
            <w:r w:rsidRPr="00AA64CC">
              <w:t>i</w:t>
            </w:r>
            <w:proofErr w:type="spellEnd"/>
            <w:r w:rsidRPr="00AA64CC">
              <w:t>) Be clearly visible locally on the control panel </w:t>
            </w:r>
          </w:p>
        </w:tc>
      </w:tr>
      <w:tr w:rsidR="00AA64CC" w:rsidRPr="00AA64CC" w14:paraId="64E443E4" w14:textId="77777777" w:rsidTr="00AA64CC">
        <w:trPr>
          <w:trHeight w:val="300"/>
        </w:trPr>
        <w:tc>
          <w:tcPr>
            <w:tcW w:w="0" w:type="auto"/>
            <w:vMerge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auto"/>
            <w:vAlign w:val="center"/>
            <w:hideMark/>
          </w:tcPr>
          <w:p w14:paraId="66309811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7146C25A" w14:textId="77777777" w:rsidR="00AA64CC" w:rsidRPr="00AA64CC" w:rsidRDefault="00AA64CC" w:rsidP="00AA64CC">
            <w:r w:rsidRPr="00AA64CC">
              <w:t>The alarm system must support remote monitoring and provide email notifications for selected alarms, with: (Please see below) </w:t>
            </w:r>
          </w:p>
          <w:p w14:paraId="429AF267" w14:textId="77777777" w:rsidR="00AA64CC" w:rsidRPr="00AA64CC" w:rsidRDefault="00AA64CC" w:rsidP="00AA64CC">
            <w:r w:rsidRPr="00AA64CC">
              <w:t>(</w:t>
            </w:r>
            <w:proofErr w:type="spellStart"/>
            <w:r w:rsidRPr="00AA64CC">
              <w:t>i</w:t>
            </w:r>
            <w:proofErr w:type="spellEnd"/>
            <w:r w:rsidRPr="00AA64CC">
              <w:t>) Configurable notification settings. </w:t>
            </w:r>
          </w:p>
          <w:p w14:paraId="4D522F0F" w14:textId="77777777" w:rsidR="00AA64CC" w:rsidRPr="00AA64CC" w:rsidRDefault="00AA64CC" w:rsidP="00AA64CC">
            <w:r w:rsidRPr="00AA64CC">
              <w:t>(ii) Alarm prioritization (e.g., warnings vs. critical faults). </w:t>
            </w:r>
          </w:p>
        </w:tc>
      </w:tr>
      <w:tr w:rsidR="00AA64CC" w:rsidRPr="00AA64CC" w14:paraId="192098EB" w14:textId="77777777" w:rsidTr="00AA64CC">
        <w:trPr>
          <w:trHeight w:val="300"/>
        </w:trPr>
        <w:tc>
          <w:tcPr>
            <w:tcW w:w="4500" w:type="dxa"/>
            <w:vMerge w:val="restart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FFFF"/>
            <w:vAlign w:val="center"/>
            <w:hideMark/>
          </w:tcPr>
          <w:p w14:paraId="240D5BD2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Monitoring and Data logging </w:t>
            </w: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2F884089" w14:textId="77777777" w:rsidR="00AA64CC" w:rsidRPr="00AA64CC" w:rsidRDefault="00AA64CC" w:rsidP="00AA64CC">
            <w:r w:rsidRPr="00AA64CC">
              <w:t>SCADA system must provide real-time readings of all operating parameters for the engine and alternator. </w:t>
            </w:r>
          </w:p>
        </w:tc>
      </w:tr>
      <w:tr w:rsidR="00AA64CC" w:rsidRPr="00AA64CC" w14:paraId="5711EC20" w14:textId="77777777" w:rsidTr="00AA64CC">
        <w:trPr>
          <w:trHeight w:val="300"/>
        </w:trPr>
        <w:tc>
          <w:tcPr>
            <w:tcW w:w="0" w:type="auto"/>
            <w:vMerge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auto"/>
            <w:vAlign w:val="center"/>
            <w:hideMark/>
          </w:tcPr>
          <w:p w14:paraId="12973E59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4F3FA10A" w14:textId="77777777" w:rsidR="00AA64CC" w:rsidRPr="00AA64CC" w:rsidRDefault="00AA64CC" w:rsidP="00AA64CC">
            <w:r w:rsidRPr="00AA64CC">
              <w:t>Capabilities must include Event recording with timestamps for all alarms and major events </w:t>
            </w:r>
          </w:p>
        </w:tc>
      </w:tr>
      <w:tr w:rsidR="00AA64CC" w:rsidRPr="00AA64CC" w14:paraId="23F67E91" w14:textId="77777777" w:rsidTr="00AA64CC">
        <w:trPr>
          <w:trHeight w:val="300"/>
        </w:trPr>
        <w:tc>
          <w:tcPr>
            <w:tcW w:w="0" w:type="auto"/>
            <w:vMerge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auto"/>
            <w:vAlign w:val="center"/>
            <w:hideMark/>
          </w:tcPr>
          <w:p w14:paraId="659C6C40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3CF1D148" w14:textId="77777777" w:rsidR="00AA64CC" w:rsidRPr="00AA64CC" w:rsidRDefault="00AA64CC" w:rsidP="00AA64CC">
            <w:r w:rsidRPr="00AA64CC">
              <w:t>The data log must be accessible remotely for analysis and reporting </w:t>
            </w:r>
          </w:p>
        </w:tc>
      </w:tr>
      <w:tr w:rsidR="00AA64CC" w:rsidRPr="00AA64CC" w14:paraId="4D0FE6FC" w14:textId="77777777" w:rsidTr="00AA64CC">
        <w:trPr>
          <w:trHeight w:val="300"/>
        </w:trPr>
        <w:tc>
          <w:tcPr>
            <w:tcW w:w="9015" w:type="dxa"/>
            <w:gridSpan w:val="2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FFC000"/>
            <w:vAlign w:val="center"/>
            <w:hideMark/>
          </w:tcPr>
          <w:p w14:paraId="4262381F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PARALLEL OPERATIONS </w:t>
            </w:r>
          </w:p>
        </w:tc>
      </w:tr>
      <w:tr w:rsidR="00AA64CC" w:rsidRPr="00AA64CC" w14:paraId="079F0223" w14:textId="77777777" w:rsidTr="00AA64CC">
        <w:trPr>
          <w:trHeight w:val="300"/>
        </w:trPr>
        <w:tc>
          <w:tcPr>
            <w:tcW w:w="4500" w:type="dxa"/>
            <w:tcBorders>
              <w:top w:val="single" w:sz="6" w:space="0" w:color="ED7D31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FFFF"/>
            <w:vAlign w:val="center"/>
            <w:hideMark/>
          </w:tcPr>
          <w:p w14:paraId="761D36B2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Synchronization and Parallel Operations </w:t>
            </w: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59C8531B" w14:textId="77777777" w:rsidR="00AA64CC" w:rsidRPr="00AA64CC" w:rsidRDefault="00AA64CC" w:rsidP="00AA64CC">
            <w:r w:rsidRPr="00AA64CC">
              <w:t>The control system must enable all ERGs to: </w:t>
            </w:r>
          </w:p>
          <w:p w14:paraId="75292A2B" w14:textId="77777777" w:rsidR="00AA64CC" w:rsidRPr="00AA64CC" w:rsidRDefault="00AA64CC" w:rsidP="00AA64CC">
            <w:r w:rsidRPr="00AA64CC">
              <w:t>(</w:t>
            </w:r>
            <w:proofErr w:type="spellStart"/>
            <w:r w:rsidRPr="00AA64CC">
              <w:t>i</w:t>
            </w:r>
            <w:proofErr w:type="spellEnd"/>
            <w:r w:rsidRPr="00AA64CC">
              <w:t>) Synchronize and reverse synchronize with the grid and/or other ERGs. </w:t>
            </w:r>
          </w:p>
          <w:p w14:paraId="47439B06" w14:textId="77777777" w:rsidR="00AA64CC" w:rsidRPr="00AA64CC" w:rsidRDefault="00AA64CC" w:rsidP="00AA64CC">
            <w:r w:rsidRPr="00AA64CC">
              <w:t>(ii) Operate in parallel mode with other generators, maintaining stable voltage, frequency, and load sharing </w:t>
            </w:r>
          </w:p>
        </w:tc>
      </w:tr>
      <w:tr w:rsidR="00AA64CC" w:rsidRPr="00AA64CC" w14:paraId="25DD8BE6" w14:textId="77777777" w:rsidTr="00AA64CC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219ABB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lastRenderedPageBreak/>
              <w:t>Infinite Bus Mode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7639E39A" w14:textId="77777777" w:rsidR="00AA64CC" w:rsidRPr="00AA64CC" w:rsidRDefault="00AA64CC" w:rsidP="00AA64CC">
            <w:r w:rsidRPr="00AA64CC">
              <w:t>All ERGs must be able to operate in Infinite Bus Mode, with or without a master controller, for enhanced flexibility in load management. </w:t>
            </w:r>
          </w:p>
        </w:tc>
      </w:tr>
      <w:tr w:rsidR="00AA64CC" w:rsidRPr="00AA64CC" w14:paraId="321C037D" w14:textId="77777777" w:rsidTr="00AA64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ED7D3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C142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7E9EDE7C" w14:textId="77777777" w:rsidR="00AA64CC" w:rsidRPr="00AA64CC" w:rsidRDefault="00AA64CC" w:rsidP="00AA64CC">
            <w:r w:rsidRPr="00AA64CC">
              <w:t>The control system must ensure: </w:t>
            </w:r>
          </w:p>
          <w:p w14:paraId="2FCA2F43" w14:textId="77777777" w:rsidR="00AA64CC" w:rsidRPr="00AA64CC" w:rsidRDefault="00AA64CC" w:rsidP="00AA64CC">
            <w:r w:rsidRPr="00AA64CC">
              <w:t>(</w:t>
            </w:r>
            <w:proofErr w:type="spellStart"/>
            <w:r w:rsidRPr="00AA64CC">
              <w:t>i</w:t>
            </w:r>
            <w:proofErr w:type="spellEnd"/>
            <w:r w:rsidRPr="00AA64CC">
              <w:t>) Seamless integration of electrical protections in multi-generator operation. </w:t>
            </w:r>
          </w:p>
          <w:p w14:paraId="7A83ECB0" w14:textId="77777777" w:rsidR="00AA64CC" w:rsidRPr="00AA64CC" w:rsidRDefault="00AA64CC" w:rsidP="00AA64CC">
            <w:r w:rsidRPr="00AA64CC">
              <w:t>(ii) Real-time load balancing and synchronization across all units. </w:t>
            </w:r>
          </w:p>
        </w:tc>
      </w:tr>
      <w:tr w:rsidR="00AA64CC" w:rsidRPr="00AA64CC" w14:paraId="47DBA986" w14:textId="77777777" w:rsidTr="00AA64CC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FFFFFF"/>
            <w:vAlign w:val="center"/>
            <w:hideMark/>
          </w:tcPr>
          <w:p w14:paraId="77BEAD72" w14:textId="77777777" w:rsidR="00AA64CC" w:rsidRPr="00AA64CC" w:rsidRDefault="00AA64CC" w:rsidP="00AA64CC">
            <w:pPr>
              <w:rPr>
                <w:b/>
                <w:bCs/>
              </w:rPr>
            </w:pPr>
            <w:r w:rsidRPr="00AA64CC">
              <w:rPr>
                <w:b/>
                <w:bCs/>
              </w:rPr>
              <w:t>Testing and Validation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ED7D31"/>
            </w:tcBorders>
            <w:shd w:val="clear" w:color="auto" w:fill="auto"/>
            <w:hideMark/>
          </w:tcPr>
          <w:p w14:paraId="6910E2DA" w14:textId="77777777" w:rsidR="00AA64CC" w:rsidRPr="00AA64CC" w:rsidRDefault="00AA64CC" w:rsidP="00AA64CC">
            <w:r w:rsidRPr="00AA64CC">
              <w:t>Factory Acceptance Testing (FAT) </w:t>
            </w:r>
          </w:p>
        </w:tc>
      </w:tr>
      <w:tr w:rsidR="00AA64CC" w:rsidRPr="00AA64CC" w14:paraId="1FDD3B2A" w14:textId="77777777" w:rsidTr="00AA64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auto"/>
            <w:vAlign w:val="center"/>
            <w:hideMark/>
          </w:tcPr>
          <w:p w14:paraId="51035BD6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6" w:space="0" w:color="ED7D31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08E6F8A3" w14:textId="77777777" w:rsidR="00AA64CC" w:rsidRPr="00AA64CC" w:rsidRDefault="00AA64CC" w:rsidP="00AA64CC">
            <w:r w:rsidRPr="00AA64CC">
              <w:t>Site Acceptance Testing (SAT) </w:t>
            </w:r>
          </w:p>
        </w:tc>
      </w:tr>
      <w:tr w:rsidR="00AA64CC" w:rsidRPr="00AA64CC" w14:paraId="3C82F5C0" w14:textId="77777777" w:rsidTr="00AA64C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ED7D31"/>
              <w:bottom w:val="single" w:sz="6" w:space="0" w:color="ED7D31"/>
              <w:right w:val="nil"/>
            </w:tcBorders>
            <w:shd w:val="clear" w:color="auto" w:fill="auto"/>
            <w:vAlign w:val="center"/>
            <w:hideMark/>
          </w:tcPr>
          <w:p w14:paraId="05338BB5" w14:textId="77777777" w:rsidR="00AA64CC" w:rsidRPr="00AA64CC" w:rsidRDefault="00AA64CC" w:rsidP="00AA64CC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ED7D31"/>
              <w:right w:val="single" w:sz="6" w:space="0" w:color="ED7D31"/>
            </w:tcBorders>
            <w:shd w:val="clear" w:color="auto" w:fill="auto"/>
            <w:hideMark/>
          </w:tcPr>
          <w:p w14:paraId="2583633E" w14:textId="77777777" w:rsidR="00AA64CC" w:rsidRPr="00AA64CC" w:rsidRDefault="00AA64CC" w:rsidP="00AA64CC">
            <w:r w:rsidRPr="00AA64CC">
              <w:t>verify synchronization, reverse synchronization, and Infinite Bus operation under simulated conditions. </w:t>
            </w:r>
          </w:p>
        </w:tc>
      </w:tr>
    </w:tbl>
    <w:p w14:paraId="071A9162" w14:textId="77777777" w:rsidR="00AA64CC" w:rsidRPr="00AA64CC" w:rsidRDefault="00AA64CC" w:rsidP="00AA64CC">
      <w:r w:rsidRPr="00AA64CC">
        <w:t> </w:t>
      </w:r>
    </w:p>
    <w:p w14:paraId="3B9C8E90" w14:textId="77777777" w:rsidR="004F78AB" w:rsidRDefault="004F78AB"/>
    <w:sectPr w:rsidR="004F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D23"/>
    <w:multiLevelType w:val="multilevel"/>
    <w:tmpl w:val="BC1C0AA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41FFE"/>
    <w:multiLevelType w:val="multilevel"/>
    <w:tmpl w:val="03563E1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CE4CD9"/>
    <w:multiLevelType w:val="multilevel"/>
    <w:tmpl w:val="F0A6A89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B5C76"/>
    <w:multiLevelType w:val="multilevel"/>
    <w:tmpl w:val="B142A3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6A0CB0"/>
    <w:multiLevelType w:val="multilevel"/>
    <w:tmpl w:val="E196F0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414227">
    <w:abstractNumId w:val="4"/>
  </w:num>
  <w:num w:numId="2" w16cid:durableId="794786534">
    <w:abstractNumId w:val="2"/>
  </w:num>
  <w:num w:numId="3" w16cid:durableId="1547907761">
    <w:abstractNumId w:val="1"/>
  </w:num>
  <w:num w:numId="4" w16cid:durableId="84613277">
    <w:abstractNumId w:val="0"/>
  </w:num>
  <w:num w:numId="5" w16cid:durableId="943726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CC"/>
    <w:rsid w:val="000A024F"/>
    <w:rsid w:val="004D2BE4"/>
    <w:rsid w:val="004F78AB"/>
    <w:rsid w:val="00AA64CC"/>
    <w:rsid w:val="00D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183C"/>
  <w15:chartTrackingRefBased/>
  <w15:docId w15:val="{8D17E345-AFB2-45D0-AAAD-4B548E96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6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4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509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9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4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7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4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9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8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99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4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2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2fcc3d-8d31-4539-8102-29bc71d19831}" enabled="1" method="Privileged" siteId="{370ab0fd-38ab-4c72-b86f-153c941f43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Robles</dc:creator>
  <cp:keywords/>
  <dc:description/>
  <cp:lastModifiedBy>Diana Robles</cp:lastModifiedBy>
  <cp:revision>1</cp:revision>
  <dcterms:created xsi:type="dcterms:W3CDTF">2025-04-04T02:02:00Z</dcterms:created>
  <dcterms:modified xsi:type="dcterms:W3CDTF">2025-04-04T02:03:00Z</dcterms:modified>
</cp:coreProperties>
</file>